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Casuïstiekdag</w:t>
      </w:r>
      <w:r w:rsidR="00D40BAE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deel</w:t>
      </w: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AVP/ACH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Algemeen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Middels het doorlopen van diverse </w:t>
      </w:r>
      <w:proofErr w:type="spellStart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casuistieken</w:t>
      </w:r>
      <w:proofErr w:type="spellEnd"/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wordt de kennis en inzicht </w:t>
      </w:r>
      <w:r w:rsidR="00511722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eigen handelen verbeterd. Tevens wordt er in de nabespreken van de betreffende casussen aandacht besteed aan klinisch redeneren, methodisch handelen, protocolkennis en juiste uitvoering Voorbehouden (risicovolle) handelingen.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Doel </w:t>
      </w:r>
    </w:p>
    <w:p w:rsid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Verbetering in</w:t>
      </w:r>
      <w:r w:rsidR="00041EAA">
        <w:rPr>
          <w:rFonts w:asciiTheme="minorHAnsi" w:hAnsiTheme="minorHAnsi" w:cstheme="minorHAnsi"/>
          <w:color w:val="000000"/>
          <w:sz w:val="22"/>
          <w:szCs w:val="22"/>
        </w:rPr>
        <w:t xml:space="preserve"> kennis en inzicht in eigen handelen.</w:t>
      </w:r>
    </w:p>
    <w:p w:rsidR="00041EAA" w:rsidRPr="00B75EF4" w:rsidRDefault="00041EAA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De volgende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casuistieken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worden getraind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Trauma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Cardio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Interne</w:t>
      </w:r>
    </w:p>
    <w:p w:rsidR="00041EAA" w:rsidRDefault="00041EAA" w:rsidP="00B75EF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Kinder</w:t>
      </w:r>
      <w:proofErr w:type="spell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/verloskunde</w:t>
      </w:r>
    </w:p>
    <w:p w:rsidR="00B75EF4" w:rsidRPr="00B75EF4" w:rsidRDefault="00B75EF4" w:rsidP="00041EA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Bestemd voor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041EAA" w:rsidRDefault="00B75EF4" w:rsidP="00B75EF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Deze training is geschikt voor </w:t>
      </w:r>
      <w:r w:rsidR="00041EA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Ambulanceverpleegkundigen en ambulancechauffeurs</w:t>
      </w:r>
    </w:p>
    <w:p w:rsidR="00B75EF4" w:rsidRPr="00B75EF4" w:rsidRDefault="00B75EF4" w:rsidP="00041EA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Duur/aantal deelnemers scholing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D40B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4</w:t>
      </w: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uur/ Maximaal aantal deelnemers </w:t>
      </w:r>
      <w:r w:rsidR="00590DB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6</w:t>
      </w:r>
      <w:bookmarkStart w:id="0" w:name="_GoBack"/>
      <w:bookmarkEnd w:id="0"/>
    </w:p>
    <w:p w:rsidR="00041EAA" w:rsidRDefault="00041EAA" w:rsidP="00B75E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282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B75EF4" w:rsidRPr="00B75EF4" w:rsidRDefault="00B75EF4" w:rsidP="00B75EF4">
      <w:pPr>
        <w:pStyle w:val="paragraph"/>
        <w:shd w:val="clear" w:color="auto" w:fill="FFFFFF"/>
        <w:spacing w:before="0" w:beforeAutospacing="0" w:after="0" w:afterAutospacing="0"/>
        <w:ind w:left="4950" w:firstLine="70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75E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B75E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sectPr w:rsidR="00B75EF4" w:rsidRPr="00B7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C33"/>
    <w:multiLevelType w:val="multilevel"/>
    <w:tmpl w:val="CD50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C44693"/>
    <w:multiLevelType w:val="multilevel"/>
    <w:tmpl w:val="8B3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8581C"/>
    <w:multiLevelType w:val="multilevel"/>
    <w:tmpl w:val="F02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3B5E10"/>
    <w:multiLevelType w:val="multilevel"/>
    <w:tmpl w:val="98D0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5535F3"/>
    <w:multiLevelType w:val="multilevel"/>
    <w:tmpl w:val="BBD2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61A3E"/>
    <w:multiLevelType w:val="multilevel"/>
    <w:tmpl w:val="094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F4"/>
    <w:rsid w:val="00041EAA"/>
    <w:rsid w:val="003102F4"/>
    <w:rsid w:val="004B0C9B"/>
    <w:rsid w:val="00511722"/>
    <w:rsid w:val="00590DB9"/>
    <w:rsid w:val="00B75EF4"/>
    <w:rsid w:val="00D40BAE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2C48"/>
  <w15:chartTrackingRefBased/>
  <w15:docId w15:val="{000F941E-EC87-4A6C-A5E9-F8423C9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7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75EF4"/>
  </w:style>
  <w:style w:type="character" w:customStyle="1" w:styleId="eop">
    <w:name w:val="eop"/>
    <w:basedOn w:val="Standaardalinea-lettertype"/>
    <w:rsid w:val="00B7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Sitsen</dc:creator>
  <cp:keywords/>
  <dc:description/>
  <cp:lastModifiedBy>Maud Sitsen</cp:lastModifiedBy>
  <cp:revision>2</cp:revision>
  <dcterms:created xsi:type="dcterms:W3CDTF">2019-01-22T13:26:00Z</dcterms:created>
  <dcterms:modified xsi:type="dcterms:W3CDTF">2019-01-22T13:26:00Z</dcterms:modified>
</cp:coreProperties>
</file>